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37768" w14:textId="77777777" w:rsidR="008A04AF" w:rsidRDefault="0054085B" w:rsidP="0054085B">
      <w:pPr>
        <w:pStyle w:val="normal0"/>
        <w:numPr>
          <w:ilvl w:val="0"/>
          <w:numId w:val="3"/>
        </w:numPr>
        <w:pBdr>
          <w:top w:val="nil"/>
          <w:left w:val="nil"/>
          <w:bottom w:val="nil"/>
          <w:right w:val="nil"/>
          <w:between w:val="nil"/>
        </w:pBdr>
        <w:spacing w:after="160"/>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431B49">
        <w:rPr>
          <w:rFonts w:ascii="Times New Roman" w:eastAsia="Times New Roman" w:hAnsi="Times New Roman" w:cs="Times New Roman"/>
          <w:sz w:val="24"/>
          <w:szCs w:val="24"/>
        </w:rPr>
        <w:t>Using the documents provided and your knowledge of world history, analyze the impact of Greek culture on Alexander the Great’s empire.</w:t>
      </w:r>
    </w:p>
    <w:p w14:paraId="0588974B" w14:textId="77777777" w:rsidR="008A04AF" w:rsidRDefault="008A04AF">
      <w:pPr>
        <w:pStyle w:val="normal0"/>
        <w:pBdr>
          <w:top w:val="nil"/>
          <w:left w:val="nil"/>
          <w:bottom w:val="nil"/>
          <w:right w:val="nil"/>
          <w:between w:val="nil"/>
        </w:pBdr>
      </w:pPr>
    </w:p>
    <w:p w14:paraId="6420C8CC" w14:textId="77777777" w:rsidR="008A04AF" w:rsidRDefault="008A04AF" w:rsidP="0054085B">
      <w:pPr>
        <w:pStyle w:val="normal0"/>
        <w:pBdr>
          <w:top w:val="nil"/>
          <w:left w:val="nil"/>
          <w:bottom w:val="nil"/>
          <w:right w:val="nil"/>
          <w:between w:val="nil"/>
        </w:pBdr>
      </w:pPr>
    </w:p>
    <w:p w14:paraId="58C42EEC" w14:textId="77777777" w:rsidR="008A04AF" w:rsidRDefault="00431B49">
      <w:pPr>
        <w:pStyle w:val="normal0"/>
        <w:pBdr>
          <w:top w:val="nil"/>
          <w:left w:val="nil"/>
          <w:bottom w:val="nil"/>
          <w:right w:val="nil"/>
          <w:between w:val="nil"/>
        </w:pBdr>
        <w:jc w:val="center"/>
      </w:pPr>
      <w:r>
        <w:t>Document 1</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04AF" w14:paraId="20A6213B" w14:textId="77777777">
        <w:tc>
          <w:tcPr>
            <w:tcW w:w="9360" w:type="dxa"/>
            <w:shd w:val="clear" w:color="auto" w:fill="auto"/>
            <w:tcMar>
              <w:top w:w="100" w:type="dxa"/>
              <w:left w:w="100" w:type="dxa"/>
              <w:bottom w:w="100" w:type="dxa"/>
              <w:right w:w="100" w:type="dxa"/>
            </w:tcMar>
          </w:tcPr>
          <w:p w14:paraId="7948F464" w14:textId="77777777" w:rsidR="008A04AF" w:rsidRDefault="00431B49">
            <w:pPr>
              <w:pStyle w:val="normal0"/>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rPr>
              <w:t>27 October 2003: "Foreign" Religions: Alexander’s Conquest and Its Effects. Lecture outline, Christine M. Thomas, UC Santa Barbara</w:t>
            </w:r>
          </w:p>
          <w:p w14:paraId="7ED4864D" w14:textId="77777777" w:rsidR="008A04AF" w:rsidRDefault="008A04AF">
            <w:pPr>
              <w:pStyle w:val="normal0"/>
              <w:widowControl w:val="0"/>
              <w:pBdr>
                <w:top w:val="nil"/>
                <w:left w:val="nil"/>
                <w:bottom w:val="nil"/>
                <w:right w:val="nil"/>
                <w:between w:val="nil"/>
              </w:pBdr>
              <w:spacing w:line="240" w:lineRule="auto"/>
              <w:rPr>
                <w:rFonts w:ascii="Georgia" w:eastAsia="Georgia" w:hAnsi="Georgia" w:cs="Georgia"/>
              </w:rPr>
            </w:pPr>
          </w:p>
          <w:p w14:paraId="3A31406B" w14:textId="77777777" w:rsidR="008A04AF" w:rsidRDefault="008A04AF">
            <w:pPr>
              <w:pStyle w:val="normal0"/>
              <w:widowControl w:val="0"/>
              <w:pBdr>
                <w:top w:val="nil"/>
                <w:left w:val="nil"/>
                <w:bottom w:val="nil"/>
                <w:right w:val="nil"/>
                <w:between w:val="nil"/>
              </w:pBdr>
              <w:spacing w:line="240" w:lineRule="auto"/>
              <w:rPr>
                <w:rFonts w:ascii="Georgia" w:eastAsia="Georgia" w:hAnsi="Georgia" w:cs="Georgia"/>
              </w:rPr>
            </w:pPr>
          </w:p>
          <w:p w14:paraId="0E8119DF" w14:textId="77777777" w:rsidR="008A04AF" w:rsidRDefault="00431B49">
            <w:pPr>
              <w:pStyle w:val="normal0"/>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rPr>
              <w:t xml:space="preserve">“But the most lasting thing he did was to found cities, some 70 of them, which were outposts of Greek culture all over the known world. This is the beginning of the mass dissemination of Greek culture known as the </w:t>
            </w:r>
            <w:r>
              <w:rPr>
                <w:rFonts w:ascii="Georgia" w:eastAsia="Georgia" w:hAnsi="Georgia" w:cs="Georgia"/>
                <w:b/>
              </w:rPr>
              <w:t>Hellenistic age</w:t>
            </w:r>
            <w:r>
              <w:rPr>
                <w:rFonts w:ascii="Georgia" w:eastAsia="Georgia" w:hAnsi="Georgia" w:cs="Georgia"/>
              </w:rPr>
              <w:t xml:space="preserve"> (mid-third century BCE until mid-first century BCE).</w:t>
            </w:r>
          </w:p>
          <w:p w14:paraId="09CA410E" w14:textId="77777777" w:rsidR="008A04AF" w:rsidRDefault="00431B49">
            <w:pPr>
              <w:pStyle w:val="normal0"/>
              <w:widowControl w:val="0"/>
              <w:pBdr>
                <w:top w:val="nil"/>
                <w:left w:val="nil"/>
                <w:bottom w:val="nil"/>
                <w:right w:val="nil"/>
                <w:between w:val="nil"/>
              </w:pBdr>
              <w:spacing w:line="240" w:lineRule="auto"/>
              <w:rPr>
                <w:rFonts w:ascii="Georgia" w:eastAsia="Georgia" w:hAnsi="Georgia" w:cs="Georgia"/>
              </w:rPr>
            </w:pPr>
            <w:r>
              <w:rPr>
                <w:rFonts w:ascii="Georgia" w:eastAsia="Georgia" w:hAnsi="Georgia" w:cs="Georgia"/>
              </w:rPr>
              <w:t xml:space="preserve">Culturally, the Hellenistic age represents the spread of Greek language, literature, and education in the characteristic institution of the </w:t>
            </w:r>
            <w:r>
              <w:rPr>
                <w:rFonts w:ascii="Georgia" w:eastAsia="Georgia" w:hAnsi="Georgia" w:cs="Georgia"/>
                <w:i/>
              </w:rPr>
              <w:t>gymnasiu m</w:t>
            </w:r>
            <w:r>
              <w:rPr>
                <w:rFonts w:ascii="Georgia" w:eastAsia="Georgia" w:hAnsi="Georgia" w:cs="Georgia"/>
              </w:rPr>
              <w:t>, the athletic facility with attached classrooms (</w:t>
            </w:r>
            <w:r>
              <w:rPr>
                <w:rFonts w:ascii="Georgia" w:eastAsia="Georgia" w:hAnsi="Georgia" w:cs="Georgia"/>
                <w:i/>
              </w:rPr>
              <w:t>gymnos</w:t>
            </w:r>
            <w:r>
              <w:rPr>
                <w:rFonts w:ascii="Georgia" w:eastAsia="Georgia" w:hAnsi="Georgia" w:cs="Georgia"/>
              </w:rPr>
              <w:t xml:space="preserve"> means "nude" in Greek, since exercise was done in the nude). Literacy was on the rise; this is one of the few periods in which there was basic public schooling in literacy for girls. Hellenistic scholars made advances in the natural sciences, in geometry and geography, and in the study of literature and history. Hellenistic fine art, especially sculpture, achieved great sophistication in natural representation.”</w:t>
            </w:r>
          </w:p>
          <w:p w14:paraId="2F2E5CAD" w14:textId="77777777" w:rsidR="008A04AF" w:rsidRDefault="008A04AF">
            <w:pPr>
              <w:pStyle w:val="normal0"/>
              <w:widowControl w:val="0"/>
              <w:pBdr>
                <w:top w:val="nil"/>
                <w:left w:val="nil"/>
                <w:bottom w:val="nil"/>
                <w:right w:val="nil"/>
                <w:between w:val="nil"/>
              </w:pBdr>
              <w:spacing w:line="240" w:lineRule="auto"/>
            </w:pPr>
          </w:p>
        </w:tc>
      </w:tr>
    </w:tbl>
    <w:p w14:paraId="205599BF" w14:textId="77777777" w:rsidR="008A04AF" w:rsidRDefault="008A04AF">
      <w:pPr>
        <w:pStyle w:val="normal0"/>
        <w:pBdr>
          <w:top w:val="nil"/>
          <w:left w:val="nil"/>
          <w:bottom w:val="nil"/>
          <w:right w:val="nil"/>
          <w:between w:val="nil"/>
        </w:pBdr>
      </w:pPr>
    </w:p>
    <w:p w14:paraId="0EF7E88A" w14:textId="77777777" w:rsidR="008A04AF" w:rsidRDefault="00431B49">
      <w:pPr>
        <w:pStyle w:val="normal0"/>
        <w:pBdr>
          <w:top w:val="nil"/>
          <w:left w:val="nil"/>
          <w:bottom w:val="nil"/>
          <w:right w:val="nil"/>
          <w:between w:val="nil"/>
        </w:pBdr>
        <w:jc w:val="center"/>
      </w:pPr>
      <w:r>
        <w:t>Document 2</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04AF" w14:paraId="4C047B69" w14:textId="77777777">
        <w:tc>
          <w:tcPr>
            <w:tcW w:w="9360" w:type="dxa"/>
            <w:shd w:val="clear" w:color="auto" w:fill="auto"/>
            <w:tcMar>
              <w:top w:w="100" w:type="dxa"/>
              <w:left w:w="100" w:type="dxa"/>
              <w:bottom w:w="100" w:type="dxa"/>
              <w:right w:w="100" w:type="dxa"/>
            </w:tcMar>
          </w:tcPr>
          <w:p w14:paraId="57A0B9CB" w14:textId="77777777" w:rsidR="008A04AF" w:rsidRDefault="00431B49">
            <w:pPr>
              <w:pStyle w:val="normal0"/>
              <w:widowControl w:val="0"/>
              <w:pBdr>
                <w:top w:val="nil"/>
                <w:left w:val="nil"/>
                <w:bottom w:val="nil"/>
                <w:right w:val="nil"/>
                <w:between w:val="nil"/>
              </w:pBdr>
              <w:spacing w:line="240" w:lineRule="auto"/>
            </w:pPr>
            <w:r>
              <w:t xml:space="preserve">Map of Alexander the Great’s Empire, including the cities he founded. </w:t>
            </w:r>
            <w:r>
              <w:rPr>
                <w:noProof/>
                <w:lang w:val="en-US"/>
              </w:rPr>
              <w:drawing>
                <wp:inline distT="114300" distB="114300" distL="114300" distR="114300" wp14:anchorId="03190E26" wp14:editId="73408A43">
                  <wp:extent cx="5800725" cy="3200400"/>
                  <wp:effectExtent l="0" t="0" r="0" b="0"/>
                  <wp:docPr id="3" name="image9.jpg" descr="Alexander the Great's Empire.jpg"/>
                  <wp:cNvGraphicFramePr/>
                  <a:graphic xmlns:a="http://schemas.openxmlformats.org/drawingml/2006/main">
                    <a:graphicData uri="http://schemas.openxmlformats.org/drawingml/2006/picture">
                      <pic:pic xmlns:pic="http://schemas.openxmlformats.org/drawingml/2006/picture">
                        <pic:nvPicPr>
                          <pic:cNvPr id="0" name="image9.jpg" descr="Alexander the Great's Empire.jpg"/>
                          <pic:cNvPicPr preferRelativeResize="0"/>
                        </pic:nvPicPr>
                        <pic:blipFill>
                          <a:blip r:embed="rId6"/>
                          <a:srcRect/>
                          <a:stretch>
                            <a:fillRect/>
                          </a:stretch>
                        </pic:blipFill>
                        <pic:spPr>
                          <a:xfrm>
                            <a:off x="0" y="0"/>
                            <a:ext cx="5800725" cy="3200400"/>
                          </a:xfrm>
                          <a:prstGeom prst="rect">
                            <a:avLst/>
                          </a:prstGeom>
                          <a:ln/>
                        </pic:spPr>
                      </pic:pic>
                    </a:graphicData>
                  </a:graphic>
                </wp:inline>
              </w:drawing>
            </w:r>
          </w:p>
        </w:tc>
      </w:tr>
    </w:tbl>
    <w:p w14:paraId="62FF3CBD" w14:textId="77777777" w:rsidR="008A04AF" w:rsidRDefault="008A04AF">
      <w:pPr>
        <w:pStyle w:val="normal0"/>
        <w:pBdr>
          <w:top w:val="nil"/>
          <w:left w:val="nil"/>
          <w:bottom w:val="nil"/>
          <w:right w:val="nil"/>
          <w:between w:val="nil"/>
        </w:pBdr>
      </w:pPr>
    </w:p>
    <w:p w14:paraId="74CA1771" w14:textId="77777777" w:rsidR="008A04AF" w:rsidRDefault="008A04AF" w:rsidP="0054085B">
      <w:pPr>
        <w:pStyle w:val="normal0"/>
        <w:pBdr>
          <w:top w:val="nil"/>
          <w:left w:val="nil"/>
          <w:bottom w:val="nil"/>
          <w:right w:val="nil"/>
          <w:between w:val="nil"/>
        </w:pBdr>
      </w:pPr>
    </w:p>
    <w:p w14:paraId="07F242C4" w14:textId="77777777" w:rsidR="0054085B" w:rsidRDefault="0054085B" w:rsidP="0054085B">
      <w:pPr>
        <w:pStyle w:val="normal0"/>
        <w:pBdr>
          <w:top w:val="nil"/>
          <w:left w:val="nil"/>
          <w:bottom w:val="nil"/>
          <w:right w:val="nil"/>
          <w:between w:val="nil"/>
        </w:pBdr>
      </w:pPr>
    </w:p>
    <w:p w14:paraId="73F7FE4A" w14:textId="77777777" w:rsidR="008A04AF" w:rsidRDefault="00431B49">
      <w:pPr>
        <w:pStyle w:val="normal0"/>
        <w:pBdr>
          <w:top w:val="nil"/>
          <w:left w:val="nil"/>
          <w:bottom w:val="nil"/>
          <w:right w:val="nil"/>
          <w:between w:val="nil"/>
        </w:pBdr>
        <w:jc w:val="center"/>
      </w:pPr>
      <w:r>
        <w:lastRenderedPageBreak/>
        <w:t>Document 3</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3600"/>
      </w:tblGrid>
      <w:tr w:rsidR="008A04AF" w14:paraId="062103D0" w14:textId="77777777">
        <w:trPr>
          <w:trHeight w:val="420"/>
        </w:trPr>
        <w:tc>
          <w:tcPr>
            <w:tcW w:w="5760" w:type="dxa"/>
            <w:shd w:val="clear" w:color="auto" w:fill="auto"/>
            <w:tcMar>
              <w:top w:w="100" w:type="dxa"/>
              <w:left w:w="100" w:type="dxa"/>
              <w:bottom w:w="100" w:type="dxa"/>
              <w:right w:w="100" w:type="dxa"/>
            </w:tcMar>
          </w:tcPr>
          <w:p w14:paraId="0BE359B8" w14:textId="77777777" w:rsidR="008A04AF" w:rsidRDefault="00431B49">
            <w:pPr>
              <w:pStyle w:val="normal0"/>
              <w:widowControl w:val="0"/>
              <w:pBdr>
                <w:top w:val="nil"/>
                <w:left w:val="nil"/>
                <w:bottom w:val="nil"/>
                <w:right w:val="nil"/>
                <w:between w:val="nil"/>
              </w:pBdr>
              <w:spacing w:line="240" w:lineRule="auto"/>
            </w:pPr>
            <w:r>
              <w:t xml:space="preserve">Left: The Titan Atlas, supporting a Buddhist monument, Hadda. </w:t>
            </w:r>
            <w:r>
              <w:rPr>
                <w:color w:val="252525"/>
                <w:sz w:val="21"/>
                <w:szCs w:val="21"/>
                <w:highlight w:val="white"/>
              </w:rPr>
              <w:t>Personal photograph, Musee Guimet, Paris, 2004</w:t>
            </w:r>
          </w:p>
        </w:tc>
        <w:tc>
          <w:tcPr>
            <w:tcW w:w="3600" w:type="dxa"/>
            <w:shd w:val="clear" w:color="auto" w:fill="auto"/>
            <w:tcMar>
              <w:top w:w="100" w:type="dxa"/>
              <w:left w:w="100" w:type="dxa"/>
              <w:bottom w:w="100" w:type="dxa"/>
              <w:right w:w="100" w:type="dxa"/>
            </w:tcMar>
          </w:tcPr>
          <w:p w14:paraId="2BF58CA3" w14:textId="77777777" w:rsidR="008A04AF" w:rsidRDefault="00431B49">
            <w:pPr>
              <w:pStyle w:val="normal0"/>
              <w:widowControl w:val="0"/>
              <w:pBdr>
                <w:top w:val="nil"/>
                <w:left w:val="nil"/>
                <w:bottom w:val="nil"/>
                <w:right w:val="nil"/>
                <w:between w:val="nil"/>
              </w:pBdr>
              <w:spacing w:line="240" w:lineRule="auto"/>
            </w:pPr>
            <w:r>
              <w:t xml:space="preserve">Right: Balustrade-holding Yaksa with Corinthian columns, Madhya Pradesh (?), Shunga period (2nd-1st century BC). Musee Guimet, Paris. </w:t>
            </w:r>
          </w:p>
        </w:tc>
      </w:tr>
      <w:tr w:rsidR="008A04AF" w14:paraId="05713653" w14:textId="77777777">
        <w:tc>
          <w:tcPr>
            <w:tcW w:w="5760" w:type="dxa"/>
            <w:shd w:val="clear" w:color="auto" w:fill="auto"/>
            <w:tcMar>
              <w:top w:w="100" w:type="dxa"/>
              <w:left w:w="100" w:type="dxa"/>
              <w:bottom w:w="100" w:type="dxa"/>
              <w:right w:w="100" w:type="dxa"/>
            </w:tcMar>
          </w:tcPr>
          <w:p w14:paraId="3B9BF7B0" w14:textId="77777777" w:rsidR="008A04AF" w:rsidRDefault="00431B49">
            <w:pPr>
              <w:pStyle w:val="normal0"/>
              <w:widowControl w:val="0"/>
              <w:pBdr>
                <w:top w:val="nil"/>
                <w:left w:val="nil"/>
                <w:bottom w:val="nil"/>
                <w:right w:val="nil"/>
                <w:between w:val="nil"/>
              </w:pBdr>
              <w:spacing w:line="240" w:lineRule="auto"/>
              <w:jc w:val="center"/>
            </w:pPr>
            <w:r>
              <w:rPr>
                <w:noProof/>
                <w:lang w:val="en-US"/>
              </w:rPr>
              <w:drawing>
                <wp:inline distT="114300" distB="114300" distL="114300" distR="114300" wp14:anchorId="0E0530F8" wp14:editId="7834519D">
                  <wp:extent cx="3353312" cy="2014538"/>
                  <wp:effectExtent l="0" t="0" r="0" b="0"/>
                  <wp:docPr id="5" name="image11.jpg" descr="GandharanAtlas.JPG"/>
                  <wp:cNvGraphicFramePr/>
                  <a:graphic xmlns:a="http://schemas.openxmlformats.org/drawingml/2006/main">
                    <a:graphicData uri="http://schemas.openxmlformats.org/drawingml/2006/picture">
                      <pic:pic xmlns:pic="http://schemas.openxmlformats.org/drawingml/2006/picture">
                        <pic:nvPicPr>
                          <pic:cNvPr id="0" name="image11.jpg" descr="GandharanAtlas.JPG"/>
                          <pic:cNvPicPr preferRelativeResize="0"/>
                        </pic:nvPicPr>
                        <pic:blipFill>
                          <a:blip r:embed="rId7"/>
                          <a:srcRect/>
                          <a:stretch>
                            <a:fillRect/>
                          </a:stretch>
                        </pic:blipFill>
                        <pic:spPr>
                          <a:xfrm>
                            <a:off x="0" y="0"/>
                            <a:ext cx="3353312" cy="2014538"/>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6979EC75" w14:textId="77777777" w:rsidR="008A04AF" w:rsidRDefault="00431B49">
            <w:pPr>
              <w:pStyle w:val="normal0"/>
              <w:widowControl w:val="0"/>
              <w:pBdr>
                <w:top w:val="nil"/>
                <w:left w:val="nil"/>
                <w:bottom w:val="nil"/>
                <w:right w:val="nil"/>
                <w:between w:val="nil"/>
              </w:pBdr>
              <w:spacing w:line="240" w:lineRule="auto"/>
              <w:jc w:val="center"/>
            </w:pPr>
            <w:r>
              <w:rPr>
                <w:noProof/>
                <w:lang w:val="en-US"/>
              </w:rPr>
              <w:drawing>
                <wp:inline distT="114300" distB="114300" distL="114300" distR="114300" wp14:anchorId="0A2BE4BB" wp14:editId="50F2949A">
                  <wp:extent cx="1271588" cy="1999351"/>
                  <wp:effectExtent l="0" t="0" r="0" b="0"/>
                  <wp:docPr id="1" name="image3.jpg" descr="Yaksa.JPG"/>
                  <wp:cNvGraphicFramePr/>
                  <a:graphic xmlns:a="http://schemas.openxmlformats.org/drawingml/2006/main">
                    <a:graphicData uri="http://schemas.openxmlformats.org/drawingml/2006/picture">
                      <pic:pic xmlns:pic="http://schemas.openxmlformats.org/drawingml/2006/picture">
                        <pic:nvPicPr>
                          <pic:cNvPr id="0" name="image3.jpg" descr="Yaksa.JPG"/>
                          <pic:cNvPicPr preferRelativeResize="0"/>
                        </pic:nvPicPr>
                        <pic:blipFill>
                          <a:blip r:embed="rId8"/>
                          <a:srcRect/>
                          <a:stretch>
                            <a:fillRect/>
                          </a:stretch>
                        </pic:blipFill>
                        <pic:spPr>
                          <a:xfrm>
                            <a:off x="0" y="0"/>
                            <a:ext cx="1271588" cy="1999351"/>
                          </a:xfrm>
                          <a:prstGeom prst="rect">
                            <a:avLst/>
                          </a:prstGeom>
                          <a:ln/>
                        </pic:spPr>
                      </pic:pic>
                    </a:graphicData>
                  </a:graphic>
                </wp:inline>
              </w:drawing>
            </w:r>
          </w:p>
        </w:tc>
      </w:tr>
    </w:tbl>
    <w:p w14:paraId="633DBE41" w14:textId="77777777" w:rsidR="008A04AF" w:rsidRDefault="008A04AF">
      <w:pPr>
        <w:pStyle w:val="normal0"/>
        <w:pBdr>
          <w:top w:val="nil"/>
          <w:left w:val="nil"/>
          <w:bottom w:val="nil"/>
          <w:right w:val="nil"/>
          <w:between w:val="nil"/>
        </w:pBdr>
      </w:pPr>
    </w:p>
    <w:p w14:paraId="52B8B4FB" w14:textId="77777777" w:rsidR="0054085B" w:rsidRDefault="0054085B">
      <w:pPr>
        <w:pStyle w:val="normal0"/>
        <w:pBdr>
          <w:top w:val="nil"/>
          <w:left w:val="nil"/>
          <w:bottom w:val="nil"/>
          <w:right w:val="nil"/>
          <w:between w:val="nil"/>
        </w:pBdr>
        <w:jc w:val="center"/>
      </w:pPr>
    </w:p>
    <w:p w14:paraId="1303D435" w14:textId="77777777" w:rsidR="0054085B" w:rsidRDefault="0054085B">
      <w:pPr>
        <w:pStyle w:val="normal0"/>
        <w:pBdr>
          <w:top w:val="nil"/>
          <w:left w:val="nil"/>
          <w:bottom w:val="nil"/>
          <w:right w:val="nil"/>
          <w:between w:val="nil"/>
        </w:pBdr>
        <w:jc w:val="center"/>
      </w:pPr>
    </w:p>
    <w:p w14:paraId="14F0B2A0" w14:textId="77777777" w:rsidR="0054085B" w:rsidRDefault="0054085B">
      <w:pPr>
        <w:pStyle w:val="normal0"/>
        <w:pBdr>
          <w:top w:val="nil"/>
          <w:left w:val="nil"/>
          <w:bottom w:val="nil"/>
          <w:right w:val="nil"/>
          <w:between w:val="nil"/>
        </w:pBdr>
        <w:jc w:val="center"/>
      </w:pPr>
    </w:p>
    <w:p w14:paraId="71014E88" w14:textId="77777777" w:rsidR="0054085B" w:rsidRDefault="0054085B">
      <w:pPr>
        <w:pStyle w:val="normal0"/>
        <w:pBdr>
          <w:top w:val="nil"/>
          <w:left w:val="nil"/>
          <w:bottom w:val="nil"/>
          <w:right w:val="nil"/>
          <w:between w:val="nil"/>
        </w:pBdr>
        <w:jc w:val="center"/>
      </w:pPr>
    </w:p>
    <w:p w14:paraId="5A2EB044" w14:textId="77777777" w:rsidR="0054085B" w:rsidRDefault="0054085B">
      <w:pPr>
        <w:pStyle w:val="normal0"/>
        <w:pBdr>
          <w:top w:val="nil"/>
          <w:left w:val="nil"/>
          <w:bottom w:val="nil"/>
          <w:right w:val="nil"/>
          <w:between w:val="nil"/>
        </w:pBdr>
        <w:jc w:val="center"/>
      </w:pPr>
    </w:p>
    <w:p w14:paraId="4C2CFA18" w14:textId="77777777" w:rsidR="008A04AF" w:rsidRDefault="00431B49">
      <w:pPr>
        <w:pStyle w:val="normal0"/>
        <w:pBdr>
          <w:top w:val="nil"/>
          <w:left w:val="nil"/>
          <w:bottom w:val="nil"/>
          <w:right w:val="nil"/>
          <w:between w:val="nil"/>
        </w:pBdr>
        <w:jc w:val="center"/>
      </w:pPr>
      <w:r>
        <w:t>Document 4</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04AF" w14:paraId="6791D72C" w14:textId="77777777">
        <w:tc>
          <w:tcPr>
            <w:tcW w:w="9360" w:type="dxa"/>
            <w:shd w:val="clear" w:color="auto" w:fill="auto"/>
            <w:tcMar>
              <w:top w:w="100" w:type="dxa"/>
              <w:left w:w="100" w:type="dxa"/>
              <w:bottom w:w="100" w:type="dxa"/>
              <w:right w:w="100" w:type="dxa"/>
            </w:tcMar>
          </w:tcPr>
          <w:p w14:paraId="748338F1" w14:textId="77777777" w:rsidR="008A04AF" w:rsidRDefault="00431B49">
            <w:pPr>
              <w:pStyle w:val="normal0"/>
              <w:widowControl w:val="0"/>
              <w:pBdr>
                <w:top w:val="nil"/>
                <w:left w:val="nil"/>
                <w:bottom w:val="nil"/>
                <w:right w:val="nil"/>
                <w:between w:val="nil"/>
              </w:pBdr>
              <w:spacing w:line="240" w:lineRule="auto"/>
              <w:jc w:val="center"/>
            </w:pPr>
            <w:r>
              <w:t xml:space="preserve">The Rosetta Stone, a trilingual Ptolemaic decree establishing the religious cult of Ptolemy V. Includes the same information from top to bottom in the following languages: Egyptian hieroglyphics, Demotic text, and Ancient Greek text. </w:t>
            </w:r>
          </w:p>
          <w:p w14:paraId="692C67AA" w14:textId="77777777" w:rsidR="008A04AF" w:rsidRDefault="00431B49">
            <w:pPr>
              <w:pStyle w:val="normal0"/>
              <w:widowControl w:val="0"/>
              <w:pBdr>
                <w:top w:val="nil"/>
                <w:left w:val="nil"/>
                <w:bottom w:val="nil"/>
                <w:right w:val="nil"/>
                <w:between w:val="nil"/>
              </w:pBdr>
              <w:spacing w:line="240" w:lineRule="auto"/>
              <w:jc w:val="center"/>
            </w:pPr>
            <w:r>
              <w:rPr>
                <w:noProof/>
                <w:lang w:val="en-US"/>
              </w:rPr>
              <w:drawing>
                <wp:inline distT="114300" distB="114300" distL="114300" distR="114300" wp14:anchorId="053BBA68" wp14:editId="5F6ACED1">
                  <wp:extent cx="2538413" cy="2967733"/>
                  <wp:effectExtent l="0" t="0" r="0" b="0"/>
                  <wp:docPr id="2" name="image8.jpg" descr="Rosetta_Stone.JPG"/>
                  <wp:cNvGraphicFramePr/>
                  <a:graphic xmlns:a="http://schemas.openxmlformats.org/drawingml/2006/main">
                    <a:graphicData uri="http://schemas.openxmlformats.org/drawingml/2006/picture">
                      <pic:pic xmlns:pic="http://schemas.openxmlformats.org/drawingml/2006/picture">
                        <pic:nvPicPr>
                          <pic:cNvPr id="0" name="image8.jpg" descr="Rosetta_Stone.JPG"/>
                          <pic:cNvPicPr preferRelativeResize="0"/>
                        </pic:nvPicPr>
                        <pic:blipFill>
                          <a:blip r:embed="rId9"/>
                          <a:srcRect/>
                          <a:stretch>
                            <a:fillRect/>
                          </a:stretch>
                        </pic:blipFill>
                        <pic:spPr>
                          <a:xfrm>
                            <a:off x="0" y="0"/>
                            <a:ext cx="2538413" cy="2967733"/>
                          </a:xfrm>
                          <a:prstGeom prst="rect">
                            <a:avLst/>
                          </a:prstGeom>
                          <a:ln/>
                        </pic:spPr>
                      </pic:pic>
                    </a:graphicData>
                  </a:graphic>
                </wp:inline>
              </w:drawing>
            </w:r>
          </w:p>
        </w:tc>
      </w:tr>
    </w:tbl>
    <w:p w14:paraId="60F89AD5" w14:textId="77777777" w:rsidR="008A04AF" w:rsidRDefault="00431B49" w:rsidP="0054085B">
      <w:pPr>
        <w:pStyle w:val="normal0"/>
        <w:pBdr>
          <w:top w:val="nil"/>
          <w:left w:val="nil"/>
          <w:bottom w:val="nil"/>
          <w:right w:val="nil"/>
          <w:between w:val="nil"/>
        </w:pBdr>
        <w:jc w:val="center"/>
      </w:pPr>
      <w:r>
        <w:lastRenderedPageBreak/>
        <w:t>Document 5</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04AF" w14:paraId="57FE27D9" w14:textId="77777777">
        <w:tc>
          <w:tcPr>
            <w:tcW w:w="9360" w:type="dxa"/>
            <w:shd w:val="clear" w:color="auto" w:fill="auto"/>
            <w:tcMar>
              <w:top w:w="100" w:type="dxa"/>
              <w:left w:w="100" w:type="dxa"/>
              <w:bottom w:w="100" w:type="dxa"/>
              <w:right w:w="100" w:type="dxa"/>
            </w:tcMar>
          </w:tcPr>
          <w:p w14:paraId="3C58D424" w14:textId="77777777" w:rsidR="008A04AF" w:rsidRDefault="00431B49">
            <w:pPr>
              <w:pStyle w:val="normal0"/>
              <w:pBdr>
                <w:top w:val="nil"/>
                <w:left w:val="nil"/>
                <w:bottom w:val="nil"/>
                <w:right w:val="nil"/>
                <w:between w:val="nil"/>
              </w:pBdr>
              <w:ind w:left="-15" w:hanging="15"/>
            </w:pPr>
            <w:r>
              <w:t>Strayer, Robert W. Ways of the World: A Brief Global History with Sources. Boston: Bedford/St. Martin’s, 2011. Pg. 128</w:t>
            </w:r>
          </w:p>
          <w:p w14:paraId="36CF3F19" w14:textId="77777777" w:rsidR="008A04AF" w:rsidRDefault="008A04AF">
            <w:pPr>
              <w:pStyle w:val="normal0"/>
              <w:pBdr>
                <w:top w:val="nil"/>
                <w:left w:val="nil"/>
                <w:bottom w:val="nil"/>
                <w:right w:val="nil"/>
                <w:between w:val="nil"/>
              </w:pBdr>
              <w:ind w:left="-15" w:hanging="15"/>
            </w:pPr>
          </w:p>
          <w:p w14:paraId="47B469A3" w14:textId="77777777" w:rsidR="008A04AF" w:rsidRDefault="00431B49">
            <w:pPr>
              <w:pStyle w:val="normal0"/>
              <w:pBdr>
                <w:top w:val="nil"/>
                <w:left w:val="nil"/>
                <w:bottom w:val="nil"/>
                <w:right w:val="nil"/>
                <w:between w:val="nil"/>
              </w:pBdr>
              <w:ind w:left="-15" w:hanging="15"/>
            </w:pPr>
            <w:r>
              <w:t>“From the Mediterranean to India, Greek became the language of power and elite culture. The Indian monarch Ashoka published some of his decrees in Greek, while an independent Greek state was established in Bactria in what is now northern Afghanistan. The attraction of many young Jews to Greek culture prompted the Pharisees to develop their own school system, as this highly conservative Jewish sect feared for the very survival of Judaism.”</w:t>
            </w:r>
          </w:p>
          <w:p w14:paraId="6F457DF6" w14:textId="77777777" w:rsidR="008A04AF" w:rsidRDefault="008A04AF">
            <w:pPr>
              <w:pStyle w:val="normal0"/>
              <w:widowControl w:val="0"/>
              <w:pBdr>
                <w:top w:val="nil"/>
                <w:left w:val="nil"/>
                <w:bottom w:val="nil"/>
                <w:right w:val="nil"/>
                <w:between w:val="nil"/>
              </w:pBdr>
              <w:spacing w:line="240" w:lineRule="auto"/>
            </w:pPr>
          </w:p>
        </w:tc>
      </w:tr>
    </w:tbl>
    <w:p w14:paraId="4C4B95CF" w14:textId="77777777" w:rsidR="008A04AF" w:rsidRDefault="008A04AF">
      <w:pPr>
        <w:pStyle w:val="normal0"/>
        <w:pBdr>
          <w:top w:val="nil"/>
          <w:left w:val="nil"/>
          <w:bottom w:val="nil"/>
          <w:right w:val="nil"/>
          <w:between w:val="nil"/>
        </w:pBdr>
      </w:pPr>
    </w:p>
    <w:p w14:paraId="0ABF0836" w14:textId="77777777" w:rsidR="0054085B" w:rsidRDefault="0054085B">
      <w:pPr>
        <w:pStyle w:val="normal0"/>
        <w:pBdr>
          <w:top w:val="nil"/>
          <w:left w:val="nil"/>
          <w:bottom w:val="nil"/>
          <w:right w:val="nil"/>
          <w:between w:val="nil"/>
        </w:pBdr>
        <w:jc w:val="center"/>
      </w:pPr>
    </w:p>
    <w:p w14:paraId="5DAAA335" w14:textId="77777777" w:rsidR="0054085B" w:rsidRDefault="0054085B">
      <w:pPr>
        <w:pStyle w:val="normal0"/>
        <w:pBdr>
          <w:top w:val="nil"/>
          <w:left w:val="nil"/>
          <w:bottom w:val="nil"/>
          <w:right w:val="nil"/>
          <w:between w:val="nil"/>
        </w:pBdr>
        <w:jc w:val="center"/>
      </w:pPr>
    </w:p>
    <w:p w14:paraId="76440CCE" w14:textId="77777777" w:rsidR="0054085B" w:rsidRDefault="0054085B">
      <w:pPr>
        <w:pStyle w:val="normal0"/>
        <w:pBdr>
          <w:top w:val="nil"/>
          <w:left w:val="nil"/>
          <w:bottom w:val="nil"/>
          <w:right w:val="nil"/>
          <w:between w:val="nil"/>
        </w:pBdr>
        <w:jc w:val="center"/>
      </w:pPr>
    </w:p>
    <w:p w14:paraId="2BAC31E6" w14:textId="77777777" w:rsidR="0054085B" w:rsidRDefault="0054085B">
      <w:pPr>
        <w:pStyle w:val="normal0"/>
        <w:pBdr>
          <w:top w:val="nil"/>
          <w:left w:val="nil"/>
          <w:bottom w:val="nil"/>
          <w:right w:val="nil"/>
          <w:between w:val="nil"/>
        </w:pBdr>
        <w:jc w:val="center"/>
      </w:pPr>
    </w:p>
    <w:p w14:paraId="08031029" w14:textId="77777777" w:rsidR="0054085B" w:rsidRDefault="0054085B">
      <w:pPr>
        <w:pStyle w:val="normal0"/>
        <w:pBdr>
          <w:top w:val="nil"/>
          <w:left w:val="nil"/>
          <w:bottom w:val="nil"/>
          <w:right w:val="nil"/>
          <w:between w:val="nil"/>
        </w:pBdr>
        <w:jc w:val="center"/>
      </w:pPr>
    </w:p>
    <w:p w14:paraId="788FB2EF" w14:textId="77777777" w:rsidR="0054085B" w:rsidRDefault="0054085B">
      <w:pPr>
        <w:pStyle w:val="normal0"/>
        <w:pBdr>
          <w:top w:val="nil"/>
          <w:left w:val="nil"/>
          <w:bottom w:val="nil"/>
          <w:right w:val="nil"/>
          <w:between w:val="nil"/>
        </w:pBdr>
        <w:jc w:val="center"/>
      </w:pPr>
    </w:p>
    <w:p w14:paraId="3BD063F3" w14:textId="77777777" w:rsidR="0054085B" w:rsidRDefault="0054085B">
      <w:pPr>
        <w:pStyle w:val="normal0"/>
        <w:pBdr>
          <w:top w:val="nil"/>
          <w:left w:val="nil"/>
          <w:bottom w:val="nil"/>
          <w:right w:val="nil"/>
          <w:between w:val="nil"/>
        </w:pBdr>
        <w:jc w:val="center"/>
      </w:pPr>
    </w:p>
    <w:p w14:paraId="4497351F" w14:textId="77777777" w:rsidR="0054085B" w:rsidRDefault="0054085B">
      <w:pPr>
        <w:pStyle w:val="normal0"/>
        <w:pBdr>
          <w:top w:val="nil"/>
          <w:left w:val="nil"/>
          <w:bottom w:val="nil"/>
          <w:right w:val="nil"/>
          <w:between w:val="nil"/>
        </w:pBdr>
        <w:jc w:val="center"/>
      </w:pPr>
    </w:p>
    <w:p w14:paraId="77DDC9EA" w14:textId="77777777" w:rsidR="0054085B" w:rsidRDefault="0054085B">
      <w:pPr>
        <w:pStyle w:val="normal0"/>
        <w:pBdr>
          <w:top w:val="nil"/>
          <w:left w:val="nil"/>
          <w:bottom w:val="nil"/>
          <w:right w:val="nil"/>
          <w:between w:val="nil"/>
        </w:pBdr>
        <w:jc w:val="center"/>
      </w:pPr>
    </w:p>
    <w:p w14:paraId="1298062E" w14:textId="77777777" w:rsidR="008A04AF" w:rsidRDefault="00431B49">
      <w:pPr>
        <w:pStyle w:val="normal0"/>
        <w:pBdr>
          <w:top w:val="nil"/>
          <w:left w:val="nil"/>
          <w:bottom w:val="nil"/>
          <w:right w:val="nil"/>
          <w:between w:val="nil"/>
        </w:pBdr>
        <w:jc w:val="center"/>
      </w:pPr>
      <w:r>
        <w:t>Document 6</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04AF" w14:paraId="077D3928" w14:textId="77777777">
        <w:tc>
          <w:tcPr>
            <w:tcW w:w="9360" w:type="dxa"/>
            <w:shd w:val="clear" w:color="auto" w:fill="auto"/>
            <w:tcMar>
              <w:top w:w="100" w:type="dxa"/>
              <w:left w:w="100" w:type="dxa"/>
              <w:bottom w:w="100" w:type="dxa"/>
              <w:right w:w="100" w:type="dxa"/>
            </w:tcMar>
          </w:tcPr>
          <w:p w14:paraId="6D31C30A" w14:textId="77777777" w:rsidR="008A04AF" w:rsidRDefault="00431B49">
            <w:pPr>
              <w:pStyle w:val="normal0"/>
              <w:pBdr>
                <w:top w:val="nil"/>
                <w:left w:val="nil"/>
                <w:bottom w:val="nil"/>
                <w:right w:val="nil"/>
                <w:between w:val="nil"/>
              </w:pBdr>
              <w:spacing w:line="240" w:lineRule="auto"/>
              <w:rPr>
                <w:color w:val="555555"/>
                <w:sz w:val="20"/>
                <w:szCs w:val="20"/>
                <w:shd w:val="clear" w:color="auto" w:fill="F5F5F5"/>
              </w:rPr>
            </w:pPr>
            <w:r>
              <w:t xml:space="preserve"> Al Khazneh is a temple in Petra, Jordan, built in the first century C.E. Al_Khazneh_Petra.jpg: Graham Racher from London, UK</w:t>
            </w:r>
          </w:p>
          <w:p w14:paraId="2914368B" w14:textId="77777777" w:rsidR="008A04AF" w:rsidRDefault="00431B49">
            <w:pPr>
              <w:pStyle w:val="normal0"/>
              <w:widowControl w:val="0"/>
              <w:pBdr>
                <w:top w:val="nil"/>
                <w:left w:val="nil"/>
                <w:bottom w:val="nil"/>
                <w:right w:val="nil"/>
                <w:between w:val="nil"/>
              </w:pBdr>
              <w:spacing w:line="240" w:lineRule="auto"/>
              <w:jc w:val="center"/>
            </w:pPr>
            <w:r>
              <w:rPr>
                <w:noProof/>
                <w:lang w:val="en-US"/>
              </w:rPr>
              <w:drawing>
                <wp:inline distT="114300" distB="114300" distL="114300" distR="114300" wp14:anchorId="1F8D1A1E" wp14:editId="032FC3D9">
                  <wp:extent cx="2086508" cy="3481388"/>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086508" cy="3481388"/>
                          </a:xfrm>
                          <a:prstGeom prst="rect">
                            <a:avLst/>
                          </a:prstGeom>
                          <a:ln/>
                        </pic:spPr>
                      </pic:pic>
                    </a:graphicData>
                  </a:graphic>
                </wp:inline>
              </w:drawing>
            </w:r>
          </w:p>
        </w:tc>
      </w:tr>
    </w:tbl>
    <w:p w14:paraId="6A067205" w14:textId="77777777" w:rsidR="008A04AF" w:rsidRDefault="008A04AF">
      <w:pPr>
        <w:pStyle w:val="normal0"/>
        <w:pBdr>
          <w:top w:val="nil"/>
          <w:left w:val="nil"/>
          <w:bottom w:val="nil"/>
          <w:right w:val="nil"/>
          <w:between w:val="nil"/>
        </w:pBdr>
      </w:pPr>
      <w:bookmarkStart w:id="0" w:name="_GoBack"/>
      <w:bookmarkEnd w:id="0"/>
    </w:p>
    <w:p w14:paraId="14511664" w14:textId="77777777" w:rsidR="008A04AF" w:rsidRDefault="00431B49">
      <w:pPr>
        <w:pStyle w:val="normal0"/>
        <w:pBdr>
          <w:top w:val="nil"/>
          <w:left w:val="nil"/>
          <w:bottom w:val="nil"/>
          <w:right w:val="nil"/>
          <w:between w:val="nil"/>
        </w:pBdr>
        <w:jc w:val="center"/>
      </w:pPr>
      <w:r>
        <w:lastRenderedPageBreak/>
        <w:t xml:space="preserve">Document 7 </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04AF" w14:paraId="229BE093" w14:textId="77777777">
        <w:tc>
          <w:tcPr>
            <w:tcW w:w="9360" w:type="dxa"/>
            <w:shd w:val="clear" w:color="auto" w:fill="auto"/>
            <w:tcMar>
              <w:top w:w="100" w:type="dxa"/>
              <w:left w:w="100" w:type="dxa"/>
              <w:bottom w:w="100" w:type="dxa"/>
              <w:right w:w="100" w:type="dxa"/>
            </w:tcMar>
          </w:tcPr>
          <w:p w14:paraId="05D4B560" w14:textId="77777777" w:rsidR="008A04AF" w:rsidRDefault="00431B49">
            <w:pPr>
              <w:pStyle w:val="normal0"/>
              <w:widowControl w:val="0"/>
              <w:pBdr>
                <w:top w:val="nil"/>
                <w:left w:val="nil"/>
                <w:bottom w:val="nil"/>
                <w:right w:val="nil"/>
                <w:between w:val="nil"/>
              </w:pBdr>
              <w:spacing w:line="240" w:lineRule="auto"/>
            </w:pPr>
            <w:r>
              <w:t xml:space="preserve">Plutarch Greek Lives, trans. Robin Waterfield (New York: Oxford University Press, 1998), pp. 355-356. From Hansen, Valerie, and Kenneth R. Curtis. 2010.Voyages in World History. Boston: Wadsworth, Cengage Learning. </w:t>
            </w:r>
          </w:p>
          <w:p w14:paraId="4C3EDC72" w14:textId="77777777" w:rsidR="008A04AF" w:rsidRDefault="00431B49">
            <w:pPr>
              <w:pStyle w:val="normal0"/>
              <w:widowControl w:val="0"/>
              <w:pBdr>
                <w:top w:val="nil"/>
                <w:left w:val="nil"/>
                <w:bottom w:val="nil"/>
                <w:right w:val="nil"/>
                <w:between w:val="nil"/>
              </w:pBdr>
              <w:spacing w:line="240" w:lineRule="auto"/>
            </w:pPr>
            <w:r>
              <w:rPr>
                <w:noProof/>
                <w:lang w:val="en-US"/>
              </w:rPr>
              <w:drawing>
                <wp:inline distT="114300" distB="114300" distL="114300" distR="114300" wp14:anchorId="5A79123B" wp14:editId="71BD3654">
                  <wp:extent cx="4972050" cy="37338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972050" cy="3733800"/>
                          </a:xfrm>
                          <a:prstGeom prst="rect">
                            <a:avLst/>
                          </a:prstGeom>
                          <a:ln/>
                        </pic:spPr>
                      </pic:pic>
                    </a:graphicData>
                  </a:graphic>
                </wp:inline>
              </w:drawing>
            </w:r>
          </w:p>
        </w:tc>
      </w:tr>
    </w:tbl>
    <w:p w14:paraId="5103351A" w14:textId="77777777" w:rsidR="008A04AF" w:rsidRDefault="008A04AF">
      <w:pPr>
        <w:pStyle w:val="normal0"/>
        <w:pBdr>
          <w:top w:val="nil"/>
          <w:left w:val="nil"/>
          <w:bottom w:val="nil"/>
          <w:right w:val="nil"/>
          <w:between w:val="nil"/>
        </w:pBdr>
      </w:pPr>
    </w:p>
    <w:sectPr w:rsidR="008A04A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roman"/>
    <w:notTrueType/>
    <w:pitch w:val="default"/>
  </w:font>
  <w:font w:name="Georgia">
    <w:panose1 w:val="020405020504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1F57B0"/>
    <w:multiLevelType w:val="multilevel"/>
    <w:tmpl w:val="766A5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5F02B4C"/>
    <w:multiLevelType w:val="multilevel"/>
    <w:tmpl w:val="621EB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67B71BE"/>
    <w:multiLevelType w:val="hybridMultilevel"/>
    <w:tmpl w:val="A18269D8"/>
    <w:lvl w:ilvl="0" w:tplc="8EF84B7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8A04AF"/>
    <w:rsid w:val="00431B49"/>
    <w:rsid w:val="0054085B"/>
    <w:rsid w:val="008A0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AFF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4085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4085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4085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4085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410</Words>
  <Characters>2343</Characters>
  <Application>Microsoft Macintosh Word</Application>
  <DocSecurity>0</DocSecurity>
  <Lines>19</Lines>
  <Paragraphs>5</Paragraphs>
  <ScaleCrop>false</ScaleCrop>
  <Company/>
  <LinksUpToDate>false</LinksUpToDate>
  <CharactersWithSpaces>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localadmin</cp:lastModifiedBy>
  <cp:revision>3</cp:revision>
  <dcterms:created xsi:type="dcterms:W3CDTF">2018-08-15T13:52:00Z</dcterms:created>
  <dcterms:modified xsi:type="dcterms:W3CDTF">2018-08-16T21:09:00Z</dcterms:modified>
</cp:coreProperties>
</file>