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6883" w14:textId="77777777" w:rsidR="00D737E4" w:rsidRPr="004853C6" w:rsidRDefault="00D737E4" w:rsidP="00D7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hAnsi="Times New Roman" w:cs="Times New Roman"/>
          <w:b/>
          <w:bCs/>
          <w:spacing w:val="-8"/>
          <w:kern w:val="36"/>
          <w:sz w:val="20"/>
          <w:szCs w:val="20"/>
        </w:rPr>
        <w:t>Crash Course World History Video Notes</w:t>
      </w:r>
      <w:r w:rsidR="004853C6">
        <w:rPr>
          <w:rFonts w:ascii="Times New Roman" w:hAnsi="Times New Roman" w:cs="Times New Roman"/>
          <w:b/>
          <w:bCs/>
          <w:spacing w:val="-8"/>
          <w:kern w:val="36"/>
          <w:sz w:val="20"/>
          <w:szCs w:val="20"/>
        </w:rPr>
        <w:t>-</w:t>
      </w:r>
      <w:r w:rsidRPr="004853C6">
        <w:rPr>
          <w:rFonts w:ascii="Times New Roman" w:hAnsi="Times New Roman" w:cs="Times New Roman"/>
          <w:b/>
          <w:bCs/>
          <w:spacing w:val="-8"/>
          <w:kern w:val="36"/>
          <w:sz w:val="20"/>
          <w:szCs w:val="20"/>
        </w:rPr>
        <w:t>Coal, Steam, and the Industrial Revolution</w:t>
      </w:r>
    </w:p>
    <w:p w14:paraId="6E3F4F6A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Although it occurred around the same time as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the French, American, Latin American, and Haitian Revolutions—between, say,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 and 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—the industrial revolution was really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the most revolutionary of the bunch.</w:t>
      </w:r>
    </w:p>
    <w:p w14:paraId="0DD68FF2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Here’s one simple statistic that sums it up: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Before the industrial revolution,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of the world’s population was engaged in farming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to keep itself and the other 20% of people from starving.</w:t>
      </w:r>
    </w:p>
    <w:p w14:paraId="7B5CE2E5" w14:textId="77777777" w:rsidR="00D737E4" w:rsidRPr="004853C6" w:rsidRDefault="00D737E4" w:rsidP="002021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So what happened?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!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Here’s my definition: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The industrial revolution was an increase in production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brought about by the use of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and characterized by the use of new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sources.</w:t>
      </w:r>
    </w:p>
    <w:p w14:paraId="35795CEF" w14:textId="77777777" w:rsidR="00D737E4" w:rsidRPr="004853C6" w:rsidRDefault="00202189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he industrial revolution began around 1750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in the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 industry: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The invention of the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 _________________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by John Kay in 1733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dramatically increased the speed of weaving,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which in turn created demand for yarn,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which led to inventions like the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 _________________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and the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water frame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BEF0C7A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Soon these processes were mechanized using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power,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until the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 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came along to make flying shuttles really fly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in these huge cotton mills.</w:t>
      </w:r>
    </w:p>
    <w:p w14:paraId="6CBE5B04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The most successful steam engine was built by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Thomas </w:t>
      </w:r>
      <w:proofErr w:type="spellStart"/>
      <w:r w:rsidRPr="004853C6">
        <w:rPr>
          <w:rFonts w:ascii="Times New Roman" w:eastAsia="Times New Roman" w:hAnsi="Times New Roman" w:cs="Times New Roman"/>
          <w:sz w:val="20"/>
          <w:szCs w:val="20"/>
        </w:rPr>
        <w:t>Newcomen</w:t>
      </w:r>
      <w:proofErr w:type="spellEnd"/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to clear water out of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B69938" w14:textId="77777777" w:rsidR="00D737E4" w:rsidRPr="004853C6" w:rsidRDefault="00572BBA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_________________ _________________</w:t>
      </w:r>
      <w:proofErr w:type="gramStart"/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>improved</w:t>
      </w:r>
      <w:proofErr w:type="gramEnd"/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the steam engine and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made possible not only railroads and steamboats but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also ever-more efficient cotton mills. </w:t>
      </w:r>
    </w:p>
    <w:p w14:paraId="4120E16B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And, for the first time,</w:t>
      </w:r>
      <w:r w:rsidR="0020218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chemicals other than stale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, were being used to bleach the cloth that people wore—the first of which was sulfuric acid, which was created in large quantities only thanks to lead-lined chambers,</w:t>
      </w:r>
      <w:r w:rsidR="001838D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which would’ve been impossible without lead production</w:t>
      </w:r>
      <w:r w:rsidR="001838D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rising dramatically right around 1750 in Britain,</w:t>
      </w:r>
      <w:r w:rsidR="001838D9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thanks to lead foundries powered by coal.</w:t>
      </w:r>
    </w:p>
    <w:p w14:paraId="2574AB2D" w14:textId="77777777" w:rsidR="00D737E4" w:rsidRPr="004853C6" w:rsidRDefault="001838D9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ere are some Eurocentric reasons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why industrialization might have happened first in Europe:</w:t>
      </w:r>
    </w:p>
    <w:p w14:paraId="07D7A702" w14:textId="77777777" w:rsidR="00D737E4" w:rsidRPr="004853C6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</w:rPr>
      </w:pP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There’s the </w:t>
      </w:r>
      <w:r w:rsidR="00572BBA" w:rsidRPr="004853C6">
        <w:rPr>
          <w:rFonts w:ascii="Times New Roman" w:eastAsia="Times New Roman" w:hAnsi="Times New Roman" w:cs="Times New Roman"/>
          <w:sz w:val="19"/>
          <w:szCs w:val="19"/>
        </w:rPr>
        <w:t>_________________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 superiority argument that basically holds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>that Europeans are just better and smarter than other people.</w:t>
      </w:r>
    </w:p>
    <w:p w14:paraId="772E9A0A" w14:textId="77777777" w:rsidR="001838D9" w:rsidRPr="004853C6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</w:rPr>
      </w:pPr>
      <w:r w:rsidRPr="004853C6">
        <w:rPr>
          <w:rFonts w:ascii="Times New Roman" w:eastAsia="Times New Roman" w:hAnsi="Times New Roman" w:cs="Times New Roman"/>
          <w:sz w:val="19"/>
          <w:szCs w:val="19"/>
        </w:rPr>
        <w:t>And then, others argue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that only Europe had the culture of </w:t>
      </w:r>
      <w:r w:rsidR="00572BBA" w:rsidRPr="004853C6">
        <w:rPr>
          <w:rFonts w:ascii="Times New Roman" w:eastAsia="Times New Roman" w:hAnsi="Times New Roman" w:cs="Times New Roman"/>
          <w:sz w:val="19"/>
          <w:szCs w:val="19"/>
        </w:rPr>
        <w:t>_________________ and _________________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>that made the creation of these revolutionary technologies possible.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51D8792D" w14:textId="77777777" w:rsidR="001838D9" w:rsidRPr="004853C6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</w:rPr>
      </w:pP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Another argument is that freer </w:t>
      </w:r>
      <w:r w:rsidR="00572BBA" w:rsidRPr="004853C6">
        <w:rPr>
          <w:rFonts w:ascii="Times New Roman" w:eastAsia="Times New Roman" w:hAnsi="Times New Roman" w:cs="Times New Roman"/>
          <w:sz w:val="19"/>
          <w:szCs w:val="19"/>
        </w:rPr>
        <w:t>_________________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 institutions encouraged innovation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>and strong property rights created incentives for inventors.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14:paraId="78ADA3D0" w14:textId="77777777" w:rsidR="00D737E4" w:rsidRPr="004853C6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</w:rPr>
      </w:pP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And, finally, people often cite Europe’s small </w:t>
      </w:r>
      <w:r w:rsidR="00572BBA" w:rsidRPr="004853C6">
        <w:rPr>
          <w:rFonts w:ascii="Times New Roman" w:eastAsia="Times New Roman" w:hAnsi="Times New Roman" w:cs="Times New Roman"/>
          <w:sz w:val="19"/>
          <w:szCs w:val="19"/>
        </w:rPr>
        <w:t>_________________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 xml:space="preserve"> which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 require</w:t>
      </w:r>
      <w:r w:rsidR="001838D9" w:rsidRPr="004853C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 w:rsidRPr="004853C6">
        <w:rPr>
          <w:rFonts w:ascii="Times New Roman" w:eastAsia="Times New Roman" w:hAnsi="Times New Roman" w:cs="Times New Roman"/>
          <w:sz w:val="19"/>
          <w:szCs w:val="19"/>
        </w:rPr>
        <w:t>labor-saving</w:t>
      </w:r>
      <w:proofErr w:type="gramEnd"/>
      <w:r w:rsidRPr="004853C6">
        <w:rPr>
          <w:rFonts w:ascii="Times New Roman" w:eastAsia="Times New Roman" w:hAnsi="Times New Roman" w:cs="Times New Roman"/>
          <w:sz w:val="19"/>
          <w:szCs w:val="19"/>
        </w:rPr>
        <w:t xml:space="preserve"> inventions.</w:t>
      </w:r>
    </w:p>
    <w:p w14:paraId="3872550E" w14:textId="77777777" w:rsidR="00D737E4" w:rsidRPr="004853C6" w:rsidRDefault="009C13A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 problem with these Eurocentric why answers,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is that they all apply to either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 xml:space="preserve"> or both.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At the time,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China, India, and Europe were all roughly at the same place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7E4" w:rsidRPr="004853C6">
        <w:rPr>
          <w:rFonts w:ascii="Times New Roman" w:eastAsia="Times New Roman" w:hAnsi="Times New Roman" w:cs="Times New Roman"/>
          <w:sz w:val="20"/>
          <w:szCs w:val="20"/>
        </w:rPr>
        <w:t>in terms of industrial production.</w:t>
      </w:r>
    </w:p>
    <w:p w14:paraId="1535C28B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It’s hard to make the European cultural superiority argument</w:t>
      </w:r>
      <w:r w:rsidR="009C13A4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because China had been recording its history since before Confucius,</w:t>
      </w:r>
      <w:r w:rsidR="009C13A4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and plus there was all that bronze and painting and poetry.</w:t>
      </w:r>
      <w:r w:rsidR="009C13A4" w:rsidRPr="004853C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It’s also kind of difficult to make a blanket statement that</w:t>
      </w:r>
      <w:r w:rsidR="009C13A4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China was economically inferior to Europe,</w:t>
      </w:r>
      <w:r w:rsidR="009C13A4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since they invented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 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and led the world in exports of everything from silk to china.</w:t>
      </w:r>
    </w:p>
    <w:p w14:paraId="4A751AC6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It’s also difficult to say that China lacked a culture of invention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when they invented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, and printing, and paper,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and arguably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So really, in a lot of ways,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China was at least as primed for an Industrial Revolution as Britain was.</w:t>
      </w:r>
    </w:p>
    <w:p w14:paraId="0990F453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>So, why didn’t it happen?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Well, Europeans—specifically the British—had two huge advantages: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First, 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they had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>was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 near the surface,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which meant that it was cheap to mine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>. B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ecause there was all this incentive to get more coal out of the ground,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 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were invented to pump water out of the mines.</w:t>
      </w:r>
    </w:p>
    <w:p w14:paraId="18F9D831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4853C6">
        <w:rPr>
          <w:rFonts w:ascii="Times New Roman" w:eastAsia="Times New Roman" w:hAnsi="Times New Roman" w:cs="Times New Roman"/>
          <w:sz w:val="20"/>
          <w:szCs w:val="20"/>
        </w:rPr>
        <w:t xml:space="preserve">Secondly, there were </w:t>
      </w:r>
      <w:r w:rsidR="00572BBA" w:rsidRPr="004853C6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Britain (and to a lesser extent the Low Countries)</w:t>
      </w:r>
      <w:r w:rsidR="00B91383" w:rsidRPr="00485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53C6">
        <w:rPr>
          <w:rFonts w:ascii="Times New Roman" w:eastAsia="Times New Roman" w:hAnsi="Times New Roman" w:cs="Times New Roman"/>
          <w:sz w:val="20"/>
          <w:szCs w:val="20"/>
        </w:rPr>
        <w:t>had the highest wages in the world at the beginning of the 18th century.</w:t>
      </w:r>
    </w:p>
    <w:p w14:paraId="43E78094" w14:textId="77777777" w:rsidR="00D737E4" w:rsidRPr="004853C6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4853C6">
        <w:rPr>
          <w:rFonts w:ascii="Times New Roman" w:eastAsia="Times New Roman" w:hAnsi="Times New Roman" w:cs="Times New Roman"/>
          <w:sz w:val="18"/>
          <w:szCs w:val="18"/>
        </w:rPr>
        <w:t>But here’s one last thing to consider: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2BBA" w:rsidRPr="004853C6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 xml:space="preserve"> was the world’s largest producer of cotton textiles,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espite paying basically the lowest wages in the world.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Indian agriculture was so productive that laborers could be supported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at a very low cost.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And that, coupled with a large population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meant that Indian textile manufacturing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could be very productive without using machines,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so they didn’t need to industrialize.</w:t>
      </w:r>
    </w:p>
    <w:p w14:paraId="6598268E" w14:textId="0FB7F9DC" w:rsidR="004C23EC" w:rsidRPr="00C12593" w:rsidRDefault="00D737E4" w:rsidP="00C125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4853C6">
        <w:rPr>
          <w:rFonts w:ascii="Times New Roman" w:eastAsia="Times New Roman" w:hAnsi="Times New Roman" w:cs="Times New Roman"/>
          <w:sz w:val="18"/>
          <w:szCs w:val="18"/>
        </w:rPr>
        <w:t>But more importantly from our perspective,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there’s a strong argument to be made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that Indian cotton production helped spur British industrialization.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It was cotton textiles that drove the early Industrial Revolution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 xml:space="preserve">Indian cottons created the </w:t>
      </w:r>
      <w:r w:rsidR="00572BBA" w:rsidRPr="004853C6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and then British manufacturers invested in machines</w:t>
      </w:r>
      <w:r w:rsidR="00B91383" w:rsidRPr="004853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853C6">
        <w:rPr>
          <w:rFonts w:ascii="Times New Roman" w:eastAsia="Times New Roman" w:hAnsi="Times New Roman" w:cs="Times New Roman"/>
          <w:sz w:val="18"/>
          <w:szCs w:val="18"/>
        </w:rPr>
        <w:t>to increase production so that they could compete with India.</w:t>
      </w:r>
      <w:bookmarkStart w:id="0" w:name="_GoBack"/>
      <w:bookmarkEnd w:id="0"/>
    </w:p>
    <w:sectPr w:rsidR="004C23EC" w:rsidRPr="00C12593" w:rsidSect="004853C6">
      <w:pgSz w:w="12240" w:h="15840"/>
      <w:pgMar w:top="720" w:right="2520" w:bottom="25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494"/>
    <w:multiLevelType w:val="hybridMultilevel"/>
    <w:tmpl w:val="EB6E6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377"/>
    <w:multiLevelType w:val="hybridMultilevel"/>
    <w:tmpl w:val="7ABE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34C0"/>
    <w:multiLevelType w:val="hybridMultilevel"/>
    <w:tmpl w:val="B324E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E4"/>
    <w:rsid w:val="001838D9"/>
    <w:rsid w:val="00202189"/>
    <w:rsid w:val="004853C6"/>
    <w:rsid w:val="004C23EC"/>
    <w:rsid w:val="00572BBA"/>
    <w:rsid w:val="00684FA9"/>
    <w:rsid w:val="009C13A4"/>
    <w:rsid w:val="00A502F8"/>
    <w:rsid w:val="00AE7C64"/>
    <w:rsid w:val="00B91383"/>
    <w:rsid w:val="00C12593"/>
    <w:rsid w:val="00CA7D23"/>
    <w:rsid w:val="00CE51FA"/>
    <w:rsid w:val="00D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9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0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0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79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329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868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5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262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70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905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74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6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08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35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81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19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3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13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19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412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536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5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9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2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654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80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08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4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07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50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3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8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790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1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839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42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39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68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943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91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00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0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76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99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397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59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72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7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5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684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5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289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11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6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1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68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8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9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760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400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322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93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49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824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9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48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7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47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18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8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47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03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40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9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1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5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08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4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8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91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93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72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9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38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7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6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73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90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14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18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93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14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19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1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2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82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50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50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8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4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33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67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0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6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99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11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7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259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3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0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8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56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88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51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711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03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295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3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3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17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32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866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2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9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35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40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62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0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8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0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61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89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75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4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654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3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3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316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17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4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0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11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0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58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81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05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4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9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406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2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5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554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7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569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69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60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83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8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819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7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31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1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1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77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06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4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265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533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419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92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58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5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53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0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89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89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7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1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140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12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4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6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2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5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06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5618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2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32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88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1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3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898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83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8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2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59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5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1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4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1206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4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82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5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766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88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9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2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90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27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05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582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3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6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3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330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6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2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3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22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2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3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8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7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6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48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85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599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402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4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265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2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4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30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9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12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97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7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0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1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26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292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93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4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132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0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6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2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3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2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254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78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49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12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07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91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09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8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3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57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0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0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98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95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939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49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06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239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902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4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750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27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2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72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54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9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10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6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6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8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69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3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06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3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403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3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9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00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3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3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290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780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74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342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1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544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53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1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88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3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7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2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2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1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53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66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50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21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8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162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64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8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465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7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432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7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3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97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84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4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31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20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3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7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6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759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4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838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99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61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98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1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50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93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60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26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314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27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7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5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37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6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2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4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8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21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57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83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3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9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2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18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8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71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35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48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5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4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72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482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8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0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03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58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08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79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12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09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0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3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5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28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0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4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625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5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8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03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021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3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4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58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2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7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12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3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7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042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0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647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63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7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9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6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6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2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5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43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37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78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553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2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93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4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9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8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72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1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0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5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50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17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4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12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02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10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191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5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5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82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0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973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48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7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48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7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34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16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1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0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0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320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36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219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28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31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2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1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39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6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3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7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7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575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522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30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8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17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67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29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1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3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32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55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8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8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4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9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7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12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0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6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50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76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37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7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5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491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50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37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40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67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0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4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155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9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733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49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02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459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595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89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7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3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116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9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0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89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4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7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45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08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20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33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90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9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4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04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4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173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4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11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51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87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287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6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91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70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4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0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71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21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08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14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83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0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9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194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6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8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949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71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8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356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87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84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57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814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49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7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1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061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934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25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440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1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78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4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731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89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0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17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237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3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98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838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91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9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87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6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93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21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9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77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252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0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9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743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6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70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7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5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3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505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5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4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27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52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2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75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533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6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0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2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850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25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8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7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818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1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710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91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67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744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3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0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530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70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8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0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30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7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1685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7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24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34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1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9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6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480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7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2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75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6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94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9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345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4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9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08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07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540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5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464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34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7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537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2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06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74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7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8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2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37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647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36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8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1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0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17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64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2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81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9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8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52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55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390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8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0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958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16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97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76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6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845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08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8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3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1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7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5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1053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24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33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546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70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16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93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9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46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6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99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437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2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19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29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314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25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53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4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22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5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6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64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8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438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4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7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7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03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08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039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04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95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5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4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4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1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70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58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0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1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2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405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1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98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84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7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77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792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78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3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45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3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66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453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82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60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76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5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8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132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8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047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2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5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08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9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2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17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0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85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15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0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968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0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61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47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1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388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6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36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4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05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82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00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92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7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15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48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255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7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9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515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4</cp:revision>
  <cp:lastPrinted>2013-01-09T15:22:00Z</cp:lastPrinted>
  <dcterms:created xsi:type="dcterms:W3CDTF">2012-11-24T17:16:00Z</dcterms:created>
  <dcterms:modified xsi:type="dcterms:W3CDTF">2013-01-09T15:23:00Z</dcterms:modified>
</cp:coreProperties>
</file>