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A" w:rsidRPr="004B17D4" w:rsidRDefault="00214B5A" w:rsidP="002E3C94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</w:pPr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Crash Course World History Video Notes</w:t>
      </w:r>
    </w:p>
    <w:p w:rsidR="0052503E" w:rsidRPr="004B17D4" w:rsidRDefault="0052503E" w:rsidP="002E3C94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</w:pPr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 xml:space="preserve">Russia, the Kievan </w:t>
      </w:r>
      <w:proofErr w:type="spellStart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Rus</w:t>
      </w:r>
      <w:proofErr w:type="spellEnd"/>
      <w:r w:rsidRPr="004B17D4">
        <w:rPr>
          <w:rFonts w:ascii="Comic Sans MS" w:hAnsi="Comic Sans MS"/>
          <w:b/>
          <w:bCs/>
          <w:color w:val="000000" w:themeColor="text1"/>
          <w:spacing w:val="-8"/>
          <w:kern w:val="36"/>
          <w:sz w:val="28"/>
          <w:szCs w:val="28"/>
        </w:rPr>
        <w:t>, and the Mongols</w:t>
      </w:r>
    </w:p>
    <w:p w:rsidR="0052503E" w:rsidRPr="004B17D4" w:rsidRDefault="0052503E" w:rsidP="0052503E">
      <w:pPr>
        <w:shd w:val="clear" w:color="auto" w:fill="FFFFFF"/>
        <w:spacing w:after="0" w:line="240" w:lineRule="auto"/>
        <w:textAlignment w:val="top"/>
        <w:rPr>
          <w:rFonts w:ascii="Comic Sans MS" w:hAnsi="Comic Sans MS"/>
          <w:b/>
          <w:bCs/>
          <w:color w:val="000000" w:themeColor="text1"/>
          <w:spacing w:val="-8"/>
          <w:kern w:val="36"/>
          <w:sz w:val="24"/>
          <w:szCs w:val="24"/>
        </w:rPr>
      </w:pPr>
    </w:p>
    <w:p w:rsidR="002E3C94" w:rsidRPr="004B17D4" w:rsidRDefault="0052503E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Most historians now believe that the settlers of Kiev were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people who migrated from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around the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.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</w:p>
    <w:p w:rsidR="0052503E" w:rsidRPr="004B17D4" w:rsidRDefault="0052503E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there’s an older theory that the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settlers of Kiev were actually</w:t>
      </w:r>
    </w:p>
    <w:p w:rsidR="0052503E" w:rsidRPr="004B17D4" w:rsidRDefault="002E3C94" w:rsidP="002E3C94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_________ </w:t>
      </w:r>
      <w:proofErr w:type="gram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who</w:t>
      </w:r>
      <w:proofErr w:type="gram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came down to Kiev from rivers like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Dnieper and founded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outposts.</w:t>
      </w:r>
    </w:p>
    <w:p w:rsidR="0052503E" w:rsidRPr="004B17D4" w:rsidRDefault="002E3C94" w:rsidP="002E3C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was hugely important to Kiev.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Almost all of their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ended with trade concession treaties, and </w:t>
      </w:r>
      <w:proofErr w:type="spellStart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their</w:t>
      </w:r>
      <w:proofErr w:type="spellEnd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 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were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unusually devoted to the subject of commerce.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traded </w:t>
      </w:r>
      <w:r w:rsidR="002E3C9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 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like fur, wax, and also slaves—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may be an explanation that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word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derives from the Latin word for slave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They also relied on agriculture—and your relationships to the land determined both your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</w:t>
      </w:r>
      <w:proofErr w:type="gramStart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  _</w:t>
      </w:r>
      <w:proofErr w:type="gramEnd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and your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  _______________.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ruler of Kiev was called the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and he became the model for future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Russian Kings. Also, the early grand princes made a fateful decision: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They became Byzantine Christians.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According to legend,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Prince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Vladimir chose to convert 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Byzantine C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hristianity in the 11th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century over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Islam because of Islam’s prohibition on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Kievan </w:t>
      </w:r>
      <w:proofErr w:type="spellStart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Rus</w:t>
      </w:r>
      <w:proofErr w:type="spellEnd"/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eventually fell in 1240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when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_____________________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showed up and replaced them.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M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ongols did set up the Khanate o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f the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 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in Russia,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it didn’t leave much lasting impact on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institutions of the region,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had already been set up by the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Kievans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BC4F55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Mongols were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comparatively 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</w:t>
      </w:r>
      <w:proofErr w:type="gram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  _</w:t>
      </w:r>
      <w:proofErr w:type="gram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: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hey were happy to live in their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and collect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from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ever-bickering Russian princes.</w:t>
      </w:r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Perhaps most importantly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Mongol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rule cut the Russians off from the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___________________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and further isolated them from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</w:t>
      </w:r>
      <w:proofErr w:type="gramStart"/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  <w:proofErr w:type="gramEnd"/>
    </w:p>
    <w:p w:rsidR="0052503E" w:rsidRPr="004B17D4" w:rsidRDefault="0052503E" w:rsidP="00BC4F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But the Mongols did help propel 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prominence and in doing so, created the idea</w:t>
      </w:r>
      <w:r w:rsidR="00BC4F55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that this was Russia.</w:t>
      </w:r>
    </w:p>
    <w:p w:rsidR="0052503E" w:rsidRP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he Muscovite princes won—that is to say purchased—the right to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 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on behalf of the Khan from other princes.</w:t>
      </w:r>
    </w:p>
    <w:p w:rsid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ne prince who was particularly good 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 this was known as Ivan </w:t>
      </w:r>
      <w:proofErr w:type="spellStart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Kalita</w:t>
      </w:r>
      <w:proofErr w:type="spellEnd"/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which translates roughly as “_______________ ______________.”</w:t>
      </w:r>
    </w:p>
    <w:p w:rsidR="004B17D4" w:rsidRDefault="004B17D4">
      <w:pP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br w:type="page"/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lastRenderedPageBreak/>
        <w:t>Plus Moscow was at the headwaters of four rivers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which made it well-positioned for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And because they were kind of the allies of the Mongols- the Mongols rarely attacked them-which meant that lots of people went to Moscow because it was relatively safe.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In fact,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Moscow also became the seat of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_________________ ________________ ______________ in 1325.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After Basil the Blind</w:t>
      </w:r>
      <w:r w:rsid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came the real man who expanded Moscow’s power,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III,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later known as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 _____ 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First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he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asserted Russian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from the Mongols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and stopped paying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to the khan--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fter the khan had named him Grand Prince, of course.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later declared himself sovereign of all Russians and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then married the niece of the last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emperor,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thus giving him even more legitimacy.</w:t>
      </w:r>
    </w:p>
    <w:p w:rsidR="0052503E" w:rsidRPr="004B17D4" w:rsidRDefault="00C334B1" w:rsidP="00C334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H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e took titles autocrat and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which means Caesar.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Basically,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Ivan created the first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Russian state and for doing that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52503E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he probably deserves title “the Great.”</w:t>
      </w:r>
    </w:p>
    <w:p w:rsidR="0052503E" w:rsidRPr="004B17D4" w:rsidRDefault="0052503E" w:rsidP="00525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While Ivan III consolidated Muscovite power,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the undeniable brutal streak in Russian governance comes not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from the Mo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n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gols,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from Ivan IV, b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etter known as Ivan the </w:t>
      </w:r>
      <w:r w:rsidR="00C334B1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But in the beginning, 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was really an innovative leader; he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reformed the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, emphasizing the new technology of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___________________________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in the second part of his reign,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Ivan earned his nickname, the Terrible—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sychological historians will point out that things started go terribly wrong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with Ivan after the death of his beloved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_______________</w:t>
      </w:r>
      <w:r w:rsidR="004B17D4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 Anastasia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Romanov.</w:t>
      </w:r>
    </w:p>
    <w:p w:rsidR="0052503E" w:rsidRPr="004B17D4" w:rsidRDefault="0052503E" w:rsidP="00214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In the end,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Ivan IV established absolute control of the 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cza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r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over all the Russian people,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but he also set the precedent of accomplishing this through</w:t>
      </w:r>
      <w:r w:rsidR="00214B5A" w:rsidRPr="004B17D4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___________________, _________________ ___________________, and the suspension of ___________.</w:t>
      </w:r>
    </w:p>
    <w:sectPr w:rsidR="0052503E" w:rsidRPr="004B17D4" w:rsidSect="00214B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EA8"/>
    <w:multiLevelType w:val="hybridMultilevel"/>
    <w:tmpl w:val="B7FCC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32AB3"/>
    <w:multiLevelType w:val="hybridMultilevel"/>
    <w:tmpl w:val="C60C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013"/>
    <w:multiLevelType w:val="hybridMultilevel"/>
    <w:tmpl w:val="F95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67BF"/>
    <w:multiLevelType w:val="hybridMultilevel"/>
    <w:tmpl w:val="CEF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222"/>
    <w:multiLevelType w:val="hybridMultilevel"/>
    <w:tmpl w:val="C05A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2F30"/>
    <w:multiLevelType w:val="hybridMultilevel"/>
    <w:tmpl w:val="228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03E"/>
    <w:rsid w:val="00214B5A"/>
    <w:rsid w:val="002E3C94"/>
    <w:rsid w:val="004B17D4"/>
    <w:rsid w:val="004C23EC"/>
    <w:rsid w:val="0052503E"/>
    <w:rsid w:val="00684FA9"/>
    <w:rsid w:val="009F24B9"/>
    <w:rsid w:val="00BC4F55"/>
    <w:rsid w:val="00C334B1"/>
    <w:rsid w:val="00CE51FA"/>
    <w:rsid w:val="00E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0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7035">
                                                      <w:marLeft w:val="45"/>
                                                      <w:marRight w:val="4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699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902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58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3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1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8931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56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8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4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679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8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9166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905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20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999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724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0760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7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3516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086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713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671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2983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4690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69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16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864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192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6719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9048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036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31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399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494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6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19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48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544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554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191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81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3855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44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8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580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07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90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9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0386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4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8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56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755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8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533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900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3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54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618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4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2683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147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915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103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602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56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746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828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0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917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1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3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38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002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29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7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394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664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2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558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52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47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118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0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614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991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0280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462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856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815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5914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67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2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022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441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5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2594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61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297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15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4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8101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1740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816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36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123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218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0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9853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467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79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81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339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065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23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56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9123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018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6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098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5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738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4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102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106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85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0974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6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5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9776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32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28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30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55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78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054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53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3727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06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0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303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08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7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3475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5718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8224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6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739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375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981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26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07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763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333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91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51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7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13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7102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39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4687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6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776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24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8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163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06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8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43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470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202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420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2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132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385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3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65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42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9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854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283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3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363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3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24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207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62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80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6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4855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65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767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03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27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067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339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8485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13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046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02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46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004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44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06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28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4628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2737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1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095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61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8995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953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9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387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92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73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326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834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5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89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311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45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4926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9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930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30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9592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962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832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57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857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852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130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18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1512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3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986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58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920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4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3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032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60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1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87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193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8208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691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3706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1817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8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8727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30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0692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174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317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009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4293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833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74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3449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5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1322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67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3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87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66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0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282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02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635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721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3928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220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1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3319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514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8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3846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74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9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1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5599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9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134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56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1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30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2925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04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18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1709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58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82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2345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25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8149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836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48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286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00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28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8774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086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117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5700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3181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816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93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486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4278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5717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685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60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62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84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0405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3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104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190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613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62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9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8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052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3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8792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06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6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9876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500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4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3164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9872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73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841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161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70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288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2388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356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40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2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352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11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8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8337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80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7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55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155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0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509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309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010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489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19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86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2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815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164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519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83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986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19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0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9479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177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7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386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060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9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27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66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92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967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340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1619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18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147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219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5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960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348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62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81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1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8520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843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383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719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302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461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1190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566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1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0862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490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2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0771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51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17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70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6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568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763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47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90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823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963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287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121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5780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09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9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6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7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155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29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0958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45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76077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6972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59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9613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04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27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40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8250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948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0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195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4055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5499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70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93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02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313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91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046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708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06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1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765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48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1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3238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5874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614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71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058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627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8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660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10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916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502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20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32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4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1745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270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8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603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249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8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002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28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582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31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8799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71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5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61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978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1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735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92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60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66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536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211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51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3872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079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705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7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214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5757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8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3284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84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7646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8097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14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6934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4827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0609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45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37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301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5424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2249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3163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8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22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307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7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0027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489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5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3286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2166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7030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810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01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709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698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2913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9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39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09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04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40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9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2257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364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1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34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885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03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05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811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3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821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3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48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60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2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838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9496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13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01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78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67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9755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7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163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65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66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60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995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000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2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1618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035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876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806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406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735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0226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31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2310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3392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0410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69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9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930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3953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8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987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60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3467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020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7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70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4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4877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07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53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83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9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3009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129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32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278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5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052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75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0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1528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10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552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387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710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894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774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78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1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48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16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7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417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454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1331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411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7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975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44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5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600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857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73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4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8973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49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505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361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63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722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3567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76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3648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04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602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200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676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341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56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65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89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56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361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7585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960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0834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6897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5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34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96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36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46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0087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2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8979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44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7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80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782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8910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166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8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716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9962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8527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622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0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804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53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6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96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34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55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3082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036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565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6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216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4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4428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671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004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28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289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03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4788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1788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92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936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24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7466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997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8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23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332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607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57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83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512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383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302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362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33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163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24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7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60029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029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14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41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4283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3736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018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837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51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4967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58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19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580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74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9996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69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50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738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10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7284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2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3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03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076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948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214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7801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670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815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027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6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343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208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23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27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16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21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29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4890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911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807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665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458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777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06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2012-10-02T23:31:00Z</dcterms:created>
  <dcterms:modified xsi:type="dcterms:W3CDTF">2012-10-02T23:34:00Z</dcterms:modified>
</cp:coreProperties>
</file>